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24" w:rsidRPr="002239D3" w:rsidRDefault="009E1824" w:rsidP="009E1824">
      <w:pPr>
        <w:shd w:val="clear" w:color="auto" w:fill="E3E4FD"/>
        <w:rPr>
          <w:rFonts w:asciiTheme="majorHAnsi" w:eastAsiaTheme="majorEastAsia" w:hAnsiTheme="majorHAnsi" w:cstheme="majorHAnsi"/>
          <w:b/>
          <w:bCs/>
          <w:color w:val="002060"/>
          <w:sz w:val="26"/>
          <w:szCs w:val="26"/>
        </w:rPr>
      </w:pPr>
      <w:r>
        <w:rPr>
          <w:rStyle w:val="10"/>
          <w:rFonts w:cstheme="majorHAnsi"/>
          <w:color w:val="002060"/>
        </w:rPr>
        <w:t>ЕленаТарасова</w:t>
      </w:r>
      <w:r w:rsidRPr="002239D3">
        <w:rPr>
          <w:rStyle w:val="10"/>
          <w:rFonts w:cstheme="majorHAnsi"/>
          <w:color w:val="002060"/>
        </w:rPr>
        <w:br/>
      </w:r>
      <w:r w:rsidRPr="002239D3">
        <w:rPr>
          <w:rStyle w:val="20"/>
          <w:rFonts w:cstheme="majorHAnsi"/>
          <w:color w:val="002060"/>
        </w:rPr>
        <w:t>(</w:t>
      </w:r>
      <w:r>
        <w:rPr>
          <w:rStyle w:val="20"/>
          <w:rFonts w:cstheme="majorHAnsi"/>
          <w:color w:val="002060"/>
        </w:rPr>
        <w:t>фортепиано</w:t>
      </w:r>
      <w:r w:rsidRPr="002239D3">
        <w:rPr>
          <w:rStyle w:val="20"/>
          <w:rFonts w:cstheme="majorHAnsi"/>
          <w:color w:val="002060"/>
        </w:rPr>
        <w:t>)</w:t>
      </w:r>
    </w:p>
    <w:p w:rsidR="003C51FF" w:rsidRPr="003C51FF" w:rsidRDefault="003C51FF" w:rsidP="003C5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Елена Тарасова — лауреат международных конкурсов, </w:t>
      </w:r>
      <w:r w:rsidR="00F34EC1">
        <w:rPr>
          <w:rFonts w:ascii="Times New Roman" w:eastAsia="Times New Roman" w:hAnsi="Times New Roman" w:cs="Times New Roman"/>
          <w:color w:val="00081A"/>
          <w:lang w:eastAsia="ru-RU"/>
        </w:rPr>
        <w:t>доцент</w:t>
      </w: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Московской консерватории, автор идей и художественный руководитель ряда музыкальных проектов, член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World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Piano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Teachers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Association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и Международного союза музыкальных деятелей.</w:t>
      </w:r>
    </w:p>
    <w:p w:rsidR="003C51FF" w:rsidRPr="003C51FF" w:rsidRDefault="003C51FF" w:rsidP="003C5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Елена родилась 16 мая 1984 года в Москве. Начала заниматься на фортепиано в четыре года; впервые вышла на сцену в возрасте пяти лет. В течение одиннадцати лет творческая индивидуальность Елены формировалась и развивалась в классе Ольги Евгеньевны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Мечетиной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(ДМШ Академического Музыкального Училища при Московской консерватории, затем Училище при консерватории). </w:t>
      </w:r>
      <w:proofErr w:type="gram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Окончив ДМШ и училище с отличием, в  2002 году Елена поступила в Московскую консерваторию, где обучалась под руководством профессора Сергея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Доренского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и профессора Павла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Нерсесьяна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также приходила в специальные классы профессоров Андрея Писарева и Николая Луганского; окончив консерваторию с отличием, продолжила обучение в аспирантуре в классе С. Л.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Доренского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и П. Т.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Нерсесьяна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.</w:t>
      </w:r>
      <w:proofErr w:type="gram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По окончании аспирантуры в 2010 году начала педагогическую работу в консерватории.</w:t>
      </w:r>
    </w:p>
    <w:p w:rsidR="003C51FF" w:rsidRPr="003C51FF" w:rsidRDefault="003C51FF" w:rsidP="003C5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Рекомендательное письмо профессора С.Л.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Доренского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, направленное им в 2007 году в аспирантуру Московской консерватории, содержало такие строки: </w:t>
      </w:r>
      <w:r w:rsidRPr="003C51FF">
        <w:rPr>
          <w:rFonts w:ascii="Times New Roman" w:eastAsia="Times New Roman" w:hAnsi="Times New Roman" w:cs="Times New Roman"/>
          <w:i/>
          <w:iCs/>
          <w:color w:val="00081A"/>
          <w:lang w:eastAsia="ru-RU"/>
        </w:rPr>
        <w:t>«Елена Тарасова превосходная пианистка. За последние годы она выросла в серьезную артистку. Обладает тонкой музыкальностью и ярким темпераментом. Постоянно расширяет свой репертуар и часто выступает с концертами».</w:t>
      </w: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 Широкий репертуар Елены, включающий различные стили и направления и охватывающий временной период от эпохи барокко до XXI века, дополняется по-прежнему интенсивно. Также на творческом счету пианистки появились мировые и российские премьеры сочинений современных композиторов. В год 150-летия со дня рождения С.В. Рахманинова Елена впервые проявила себя как автор транскрипции, добавив к своему репертуару версию «Симфонических танцев» Рахманинова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op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. 45 для фортепиано соло.</w:t>
      </w:r>
    </w:p>
    <w:p w:rsidR="003C51FF" w:rsidRPr="003C51FF" w:rsidRDefault="003C51FF" w:rsidP="003C5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Лауреат международных конкурсов. Ведет активную концертную деятельность. Исполнительское мастерство Елены отмечали в городах России, Франции, Италии, Австрии, Германии, Чехии, Сербии, Боснии и Герцеговины, Нидерландов, Японии. </w:t>
      </w:r>
      <w:proofErr w:type="gram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Успешно играла в залах Парижа,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Монпелье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Лилля, Берлина, Кельна, Дюссельдорфа, Зальцбурга, Амстердама, Нови-Сада, Сараево, Праги, Токио, Осаки, Киото,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Нагои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Сендая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Гифу,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Сайтамы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Мацуямы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Кагосимы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Фукусимы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Нахи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(Окинава) и многих других городов.</w:t>
      </w:r>
      <w:proofErr w:type="gramEnd"/>
    </w:p>
    <w:p w:rsidR="003C51FF" w:rsidRPr="003C51FF" w:rsidRDefault="003C51FF" w:rsidP="003C5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proofErr w:type="gram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Среди международных фестивалей и значимых музыкальных проектов в исполнительской биографии Елены представлены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Japan-Russia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Cultural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Exchange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Concerts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(Япония),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Festival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Radio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France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Occitanie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Montpellier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(художественный руководитель — Р.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Керинг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), фестиваль Национального оркестра Лилля (художественный руководитель — Ж.-К.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Казадезюс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), проект «Пятницы в Пушкинском» (куратор — А. Генина), Международный музыкальный фестиваль имени С. В. Рахманинова (художественный руководитель — Н. Луганский), Симфонический форум России (Екатеринбург), Международный фестиваль современной</w:t>
      </w:r>
      <w:proofErr w:type="gram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музыки имени Софии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Губайдулиной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«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Concordia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» (художественный руководитель – А.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Сладковский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), фестиваль «Радио ‘ОРФЕЙ’ представляет»,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etc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.</w:t>
      </w:r>
    </w:p>
    <w:p w:rsidR="001A54A6" w:rsidRPr="001A54A6" w:rsidRDefault="001A54A6" w:rsidP="001A5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>Елена уделяет особое внимание организации своего репертуара, выстраивая архитектонику каждой концертной программы. В ее концертных сезонах есть монографические программы-летописи, марафоны, концепции, построенные на смысловых параллелях; к числу ярких экспериментов относится и воплощение идеи программы как акустического спектакля, расширяющей само понятие традиционной фортепианной исполнительской практики. Отдельным направлением деятельности является обращение к редкому, неизвестному в России, незаслуженно забытому музыкальному наследию и включение редко исполняемых опусов в контекст современной музыкальной культуры.</w:t>
      </w:r>
    </w:p>
    <w:p w:rsidR="001A54A6" w:rsidRPr="001A54A6" w:rsidRDefault="001A54A6" w:rsidP="001A5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</w:p>
    <w:p w:rsidR="001A54A6" w:rsidRDefault="001A54A6" w:rsidP="001A5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 xml:space="preserve">Каждый концертный сезон </w:t>
      </w:r>
      <w:r>
        <w:rPr>
          <w:rFonts w:ascii="Times New Roman" w:eastAsia="Times New Roman" w:hAnsi="Times New Roman" w:cs="Times New Roman"/>
          <w:color w:val="00081A"/>
          <w:lang w:eastAsia="ru-RU"/>
        </w:rPr>
        <w:t xml:space="preserve">Елены </w:t>
      </w:r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>включает в себя также просветительский цикл программ; в этих программах она выступает не только как артист, она рассказывает о композиторе и его творческом пути, исследует историю его бессмертия.</w:t>
      </w:r>
    </w:p>
    <w:p w:rsidR="003C51FF" w:rsidRDefault="003C51FF" w:rsidP="001A5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Елена записала несколько альбомов, в программах которых – сочинения Ф. 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Куперена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, И. С. Баха (в транскрипции Ф. 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Бузони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), Ф. Листа, К. Дебюсси, К. Сен-Санса, П. И. Чайковского, С. В. Рахманинова, А. Н. Скрябина, М. Равеля, С. С. Прокофьева, И. Ф. Стравинского, Ж. Франсе. Записи пианистки удостаивались высоких отзывов зарубежной прессы и максимальных баллов за интерпретацию в рейтингах европейских музыкальных СМИ.</w:t>
      </w:r>
    </w:p>
    <w:p w:rsidR="001A54A6" w:rsidRPr="003C51FF" w:rsidRDefault="001A54A6" w:rsidP="001A5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 xml:space="preserve">Концертные программы, выступления, альбомы Елены транслировались в эфирах </w:t>
      </w:r>
      <w:proofErr w:type="spellStart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>Radio</w:t>
      </w:r>
      <w:proofErr w:type="spellEnd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>France</w:t>
      </w:r>
      <w:proofErr w:type="spellEnd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 xml:space="preserve">, радио «Орфей», </w:t>
      </w:r>
      <w:proofErr w:type="spellStart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>True</w:t>
      </w:r>
      <w:proofErr w:type="spellEnd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>Art</w:t>
      </w:r>
      <w:proofErr w:type="spellEnd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 xml:space="preserve"> TV (UK), телеканалах Россия-1, Россия-Культура, </w:t>
      </w:r>
      <w:proofErr w:type="spellStart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>etc</w:t>
      </w:r>
      <w:proofErr w:type="spellEnd"/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>.</w:t>
      </w:r>
    </w:p>
    <w:p w:rsidR="003C51FF" w:rsidRPr="003C51FF" w:rsidRDefault="003C51FF" w:rsidP="003C5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В качестве приглашенного солиста Елена играла с Симфоническим оркестром Московской консерватории, Государственным Симфоническим оркестром Республики Татарстан, камерными и симфоническими оркестрами городов России и зарубежья. Часто выступает как камерный исполнитель и участник фортепианных дуэтов. В числе партнеров Елены в ансамбле — Александр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Загоринский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Кирилл Родин, Филипп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Копачевский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Гайк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Казазян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Сергей Полтавский, Елена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Корженевич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Анна Янчишина, Илья Гайсин, Сергей Суворов, Виктор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Хотулев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Сергей Елецкий, Виталий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Ватуля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Павел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Баранский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Андрей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Ярошинский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Алексей Кудряшов, Арсений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Тарасевич-Николаев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Наиль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Мавлюдов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, Алексей Курбатов, и многие другие.</w:t>
      </w:r>
    </w:p>
    <w:p w:rsidR="001A54A6" w:rsidRDefault="001A54A6" w:rsidP="00015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>
        <w:rPr>
          <w:rFonts w:ascii="Times New Roman" w:eastAsia="Times New Roman" w:hAnsi="Times New Roman" w:cs="Times New Roman"/>
          <w:color w:val="00081A"/>
          <w:lang w:eastAsia="ru-RU"/>
        </w:rPr>
        <w:t>Е</w:t>
      </w:r>
      <w:r w:rsidRPr="001A54A6">
        <w:rPr>
          <w:rFonts w:ascii="Times New Roman" w:eastAsia="Times New Roman" w:hAnsi="Times New Roman" w:cs="Times New Roman"/>
          <w:color w:val="00081A"/>
          <w:lang w:eastAsia="ru-RU"/>
        </w:rPr>
        <w:t xml:space="preserve">лена проводит мастер-классы в Москве, городах России и за рубежом (Япония, Сербия, Босния и Герцеговина, Франция, Германия). Планомерную педагогическую деятельность ведет в Московской консерватории. Студенты класса становятся лауреатами международных конкурсов; выпускники класса успешно работают в средних специальных учебных заведениях и Московской </w:t>
      </w:r>
      <w:r w:rsidR="0001585E">
        <w:rPr>
          <w:rFonts w:ascii="Times New Roman" w:eastAsia="Times New Roman" w:hAnsi="Times New Roman" w:cs="Times New Roman"/>
          <w:color w:val="00081A"/>
          <w:lang w:eastAsia="ru-RU"/>
        </w:rPr>
        <w:t>консерватории.</w:t>
      </w:r>
    </w:p>
    <w:p w:rsidR="003C51FF" w:rsidRPr="003C51FF" w:rsidRDefault="003C51FF" w:rsidP="001A5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Елена принимает участие в работе жюри различных молодежных конкурсов и фестивалей. С 2018 года входит в состав жюри ежегодного конкурса WPTA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International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Piano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Competition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(Сербия).</w:t>
      </w:r>
    </w:p>
    <w:p w:rsidR="003C51FF" w:rsidRPr="003C51FF" w:rsidRDefault="003C51FF" w:rsidP="003C5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Является членом общественных организаций и профессиональных союзов —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World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Piano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Teachers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Association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, Международного союза музыкальных деятелей. </w:t>
      </w:r>
    </w:p>
    <w:p w:rsidR="003C51FF" w:rsidRPr="003C51FF" w:rsidRDefault="003C51FF" w:rsidP="003C5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81A"/>
          <w:lang w:eastAsia="ru-RU"/>
        </w:rPr>
      </w:pPr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Также Елена является автором идей и художественным руководителем ряда музыкальных проектов. Формирование концепций, полных свежих и оригинальных репертуарных находок – важная составляющая её творческой деятельности. Наиболее масштабными из проектов Елены являются фестиваль «К 110-летию со дня рождения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Франсиса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Пуленка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 xml:space="preserve">» (2008–2009), ставший первым в России монографическим проектом, посвященным </w:t>
      </w:r>
      <w:proofErr w:type="spellStart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Пуленку</w:t>
      </w:r>
      <w:proofErr w:type="spellEnd"/>
      <w:r w:rsidRPr="003C51FF">
        <w:rPr>
          <w:rFonts w:ascii="Times New Roman" w:eastAsia="Times New Roman" w:hAnsi="Times New Roman" w:cs="Times New Roman"/>
          <w:color w:val="00081A"/>
          <w:lang w:eastAsia="ru-RU"/>
        </w:rPr>
        <w:t>, и Международный музыкальный проект «OPUS UNIVERSUM» (2016 – по настоящее время).</w:t>
      </w:r>
    </w:p>
    <w:p w:rsidR="003C4F39" w:rsidRPr="003C51FF" w:rsidRDefault="008F6652" w:rsidP="00C352AB">
      <w:pPr>
        <w:jc w:val="both"/>
        <w:rPr>
          <w:rFonts w:ascii="Times New Roman" w:hAnsi="Times New Roman" w:cs="Times New Roman"/>
        </w:rPr>
      </w:pPr>
      <w:hyperlink r:id="rId4" w:history="1">
        <w:r w:rsidR="00B433E9" w:rsidRPr="003C51FF">
          <w:rPr>
            <w:rStyle w:val="a4"/>
            <w:rFonts w:ascii="Times New Roman" w:hAnsi="Times New Roman" w:cs="Times New Roman"/>
            <w:lang w:val="en-US"/>
          </w:rPr>
          <w:t>www.elenatarasova.ru</w:t>
        </w:r>
      </w:hyperlink>
    </w:p>
    <w:sectPr w:rsidR="003C4F39" w:rsidRPr="003C51FF" w:rsidSect="00FA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7D5"/>
    <w:rsid w:val="0001585E"/>
    <w:rsid w:val="000176F4"/>
    <w:rsid w:val="000B017E"/>
    <w:rsid w:val="000C12FD"/>
    <w:rsid w:val="000C49A2"/>
    <w:rsid w:val="000E08C1"/>
    <w:rsid w:val="00131C56"/>
    <w:rsid w:val="00132DBA"/>
    <w:rsid w:val="001454C5"/>
    <w:rsid w:val="001745AB"/>
    <w:rsid w:val="00185914"/>
    <w:rsid w:val="001A54A6"/>
    <w:rsid w:val="001E0126"/>
    <w:rsid w:val="001E704C"/>
    <w:rsid w:val="002239D3"/>
    <w:rsid w:val="0022617B"/>
    <w:rsid w:val="00294676"/>
    <w:rsid w:val="002B5FEB"/>
    <w:rsid w:val="002C65CD"/>
    <w:rsid w:val="002C7887"/>
    <w:rsid w:val="00310F32"/>
    <w:rsid w:val="00355872"/>
    <w:rsid w:val="00361A84"/>
    <w:rsid w:val="003652A9"/>
    <w:rsid w:val="00367347"/>
    <w:rsid w:val="003C4F39"/>
    <w:rsid w:val="003C51FF"/>
    <w:rsid w:val="00402403"/>
    <w:rsid w:val="0042242B"/>
    <w:rsid w:val="00433FA6"/>
    <w:rsid w:val="00444BCC"/>
    <w:rsid w:val="004E7173"/>
    <w:rsid w:val="004E74D6"/>
    <w:rsid w:val="004F0FF8"/>
    <w:rsid w:val="005165F4"/>
    <w:rsid w:val="0052390C"/>
    <w:rsid w:val="005502A7"/>
    <w:rsid w:val="00551C15"/>
    <w:rsid w:val="0056697F"/>
    <w:rsid w:val="00592D52"/>
    <w:rsid w:val="005A30F9"/>
    <w:rsid w:val="005B11EC"/>
    <w:rsid w:val="005B5460"/>
    <w:rsid w:val="005C0B7D"/>
    <w:rsid w:val="005C4544"/>
    <w:rsid w:val="005D3889"/>
    <w:rsid w:val="00601FEF"/>
    <w:rsid w:val="00611302"/>
    <w:rsid w:val="00614C96"/>
    <w:rsid w:val="0066024A"/>
    <w:rsid w:val="00672A68"/>
    <w:rsid w:val="00681B74"/>
    <w:rsid w:val="00687240"/>
    <w:rsid w:val="006C3322"/>
    <w:rsid w:val="006D76F7"/>
    <w:rsid w:val="00703F2F"/>
    <w:rsid w:val="00716CAB"/>
    <w:rsid w:val="00726453"/>
    <w:rsid w:val="0075689B"/>
    <w:rsid w:val="007808A6"/>
    <w:rsid w:val="007E34D3"/>
    <w:rsid w:val="007E7466"/>
    <w:rsid w:val="00806BA9"/>
    <w:rsid w:val="0088112D"/>
    <w:rsid w:val="008B445F"/>
    <w:rsid w:val="008C6167"/>
    <w:rsid w:val="008F55D6"/>
    <w:rsid w:val="008F6652"/>
    <w:rsid w:val="009108C2"/>
    <w:rsid w:val="00913FF0"/>
    <w:rsid w:val="00956E4A"/>
    <w:rsid w:val="0096752F"/>
    <w:rsid w:val="009921CF"/>
    <w:rsid w:val="00993D8D"/>
    <w:rsid w:val="009B3332"/>
    <w:rsid w:val="009E1824"/>
    <w:rsid w:val="00A656B1"/>
    <w:rsid w:val="00A82B6F"/>
    <w:rsid w:val="00A82B89"/>
    <w:rsid w:val="00AB07EC"/>
    <w:rsid w:val="00B433E9"/>
    <w:rsid w:val="00B474FE"/>
    <w:rsid w:val="00B556F4"/>
    <w:rsid w:val="00B9104D"/>
    <w:rsid w:val="00B962A6"/>
    <w:rsid w:val="00BB40EE"/>
    <w:rsid w:val="00BB4B88"/>
    <w:rsid w:val="00BC51B4"/>
    <w:rsid w:val="00BE5B3B"/>
    <w:rsid w:val="00C04C0E"/>
    <w:rsid w:val="00C06C8D"/>
    <w:rsid w:val="00C11485"/>
    <w:rsid w:val="00C30391"/>
    <w:rsid w:val="00C32C11"/>
    <w:rsid w:val="00C352AB"/>
    <w:rsid w:val="00C77BCF"/>
    <w:rsid w:val="00CC2EC2"/>
    <w:rsid w:val="00CC3A8B"/>
    <w:rsid w:val="00CC419B"/>
    <w:rsid w:val="00CD610A"/>
    <w:rsid w:val="00CE2751"/>
    <w:rsid w:val="00D40890"/>
    <w:rsid w:val="00D63C9D"/>
    <w:rsid w:val="00D76582"/>
    <w:rsid w:val="00DB3257"/>
    <w:rsid w:val="00E26696"/>
    <w:rsid w:val="00E317D5"/>
    <w:rsid w:val="00E43F32"/>
    <w:rsid w:val="00E5311B"/>
    <w:rsid w:val="00E563C9"/>
    <w:rsid w:val="00EB043C"/>
    <w:rsid w:val="00ED4141"/>
    <w:rsid w:val="00F20BCC"/>
    <w:rsid w:val="00F34EC1"/>
    <w:rsid w:val="00F762E3"/>
    <w:rsid w:val="00F85A9C"/>
    <w:rsid w:val="00F86524"/>
    <w:rsid w:val="00F87B4A"/>
    <w:rsid w:val="00FA3808"/>
    <w:rsid w:val="00FA5C59"/>
    <w:rsid w:val="00FD05B0"/>
    <w:rsid w:val="00FE71F1"/>
    <w:rsid w:val="00FF0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2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E182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2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4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18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14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exposedshow">
    <w:name w:val="text_exposed_show"/>
    <w:basedOn w:val="a0"/>
    <w:rsid w:val="00C11485"/>
  </w:style>
  <w:style w:type="paragraph" w:styleId="a3">
    <w:name w:val="Normal (Web)"/>
    <w:basedOn w:val="a"/>
    <w:uiPriority w:val="99"/>
    <w:semiHidden/>
    <w:unhideWhenUsed/>
    <w:rsid w:val="00C1148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433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33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enataraso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My Window</cp:lastModifiedBy>
  <cp:revision>5</cp:revision>
  <dcterms:created xsi:type="dcterms:W3CDTF">2023-11-23T17:32:00Z</dcterms:created>
  <dcterms:modified xsi:type="dcterms:W3CDTF">2026-01-07T21:45:00Z</dcterms:modified>
</cp:coreProperties>
</file>